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DDF1F9" w14:textId="77777777" w:rsidR="00D63DB2" w:rsidRPr="002175DF" w:rsidRDefault="00D63DB2" w:rsidP="00D63DB2">
      <w:pPr>
        <w:spacing w:after="120"/>
        <w:rPr>
          <w:b/>
          <w:bCs/>
          <w:szCs w:val="20"/>
        </w:rPr>
      </w:pPr>
      <w:r w:rsidRPr="002175DF">
        <w:rPr>
          <w:b/>
          <w:bCs/>
          <w:szCs w:val="20"/>
        </w:rPr>
        <w:t>Załącznik nr 4 do OPZ</w:t>
      </w:r>
    </w:p>
    <w:p w14:paraId="4C98B280" w14:textId="77777777" w:rsidR="00D63DB2" w:rsidRPr="002175DF" w:rsidRDefault="00D63DB2" w:rsidP="00D63DB2">
      <w:pPr>
        <w:jc w:val="center"/>
        <w:rPr>
          <w:b/>
          <w:sz w:val="22"/>
          <w:szCs w:val="22"/>
        </w:rPr>
      </w:pPr>
      <w:r w:rsidRPr="002175DF">
        <w:rPr>
          <w:b/>
          <w:sz w:val="22"/>
          <w:szCs w:val="22"/>
        </w:rPr>
        <w:t xml:space="preserve">Zakres przestrzenny prac do części VII przetargu </w:t>
      </w:r>
    </w:p>
    <w:p w14:paraId="1904B890" w14:textId="77777777" w:rsidR="00D63DB2" w:rsidRPr="002175DF" w:rsidRDefault="00D63DB2" w:rsidP="00D63DB2">
      <w:pPr>
        <w:jc w:val="center"/>
        <w:rPr>
          <w:b/>
          <w:sz w:val="22"/>
          <w:szCs w:val="22"/>
        </w:rPr>
      </w:pPr>
    </w:p>
    <w:p w14:paraId="65291A8B" w14:textId="77777777" w:rsidR="00D63DB2" w:rsidRPr="002175DF" w:rsidRDefault="00D63DB2" w:rsidP="00D63DB2">
      <w:pPr>
        <w:rPr>
          <w:b/>
          <w:sz w:val="22"/>
          <w:szCs w:val="22"/>
        </w:rPr>
      </w:pPr>
      <w:r w:rsidRPr="002175DF">
        <w:rPr>
          <w:b/>
          <w:noProof/>
          <w:sz w:val="22"/>
          <w:szCs w:val="22"/>
        </w:rPr>
        <w:drawing>
          <wp:inline distT="0" distB="0" distL="0" distR="0" wp14:anchorId="5A3BA12F" wp14:editId="3CA3692F">
            <wp:extent cx="6902814" cy="5145405"/>
            <wp:effectExtent l="2222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5839" cy="515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C231B" w14:textId="77777777" w:rsidR="00D63DB2" w:rsidRPr="002175DF" w:rsidRDefault="00D63DB2" w:rsidP="00D63DB2">
      <w:pPr>
        <w:ind w:left="5670"/>
        <w:jc w:val="center"/>
        <w:rPr>
          <w:b/>
          <w:sz w:val="22"/>
          <w:szCs w:val="22"/>
        </w:rPr>
      </w:pPr>
    </w:p>
    <w:p w14:paraId="220BB022" w14:textId="77777777" w:rsidR="00D63DB2" w:rsidRPr="002175DF" w:rsidRDefault="00D63DB2" w:rsidP="00D63DB2">
      <w:pPr>
        <w:rPr>
          <w:b/>
          <w:sz w:val="22"/>
          <w:szCs w:val="22"/>
        </w:rPr>
      </w:pPr>
    </w:p>
    <w:p w14:paraId="3570BC6D" w14:textId="77777777" w:rsidR="00D63DB2" w:rsidRPr="002175DF" w:rsidRDefault="00D63DB2" w:rsidP="00D63DB2">
      <w:pPr>
        <w:rPr>
          <w:b/>
          <w:sz w:val="22"/>
          <w:szCs w:val="22"/>
        </w:rPr>
      </w:pPr>
      <w:r w:rsidRPr="002175DF">
        <w:rPr>
          <w:b/>
          <w:noProof/>
          <w:sz w:val="22"/>
          <w:szCs w:val="22"/>
        </w:rPr>
        <w:lastRenderedPageBreak/>
        <w:drawing>
          <wp:inline distT="0" distB="0" distL="0" distR="0" wp14:anchorId="6406F322" wp14:editId="79AA4EFE">
            <wp:extent cx="7093075" cy="5261399"/>
            <wp:effectExtent l="1587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07528" cy="527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984A7" w14:textId="77777777" w:rsidR="00D63DB2" w:rsidRPr="002175DF" w:rsidRDefault="00D63DB2" w:rsidP="00D63DB2">
      <w:pPr>
        <w:ind w:left="5670"/>
        <w:jc w:val="center"/>
        <w:rPr>
          <w:b/>
          <w:sz w:val="22"/>
          <w:szCs w:val="22"/>
        </w:rPr>
      </w:pPr>
    </w:p>
    <w:p w14:paraId="3F62D974" w14:textId="77777777" w:rsidR="00D63DB2" w:rsidRPr="002175DF" w:rsidRDefault="00D63DB2" w:rsidP="00D63DB2">
      <w:pPr>
        <w:rPr>
          <w:b/>
          <w:sz w:val="22"/>
          <w:szCs w:val="22"/>
        </w:rPr>
      </w:pPr>
    </w:p>
    <w:p w14:paraId="4E3D085D" w14:textId="77777777" w:rsidR="00D63DB2" w:rsidRPr="002175DF" w:rsidRDefault="00D63DB2" w:rsidP="00D63DB2">
      <w:pPr>
        <w:jc w:val="center"/>
        <w:rPr>
          <w:b/>
          <w:sz w:val="22"/>
          <w:szCs w:val="22"/>
        </w:rPr>
      </w:pPr>
    </w:p>
    <w:p w14:paraId="1676ADBB" w14:textId="77777777" w:rsidR="00D63DB2" w:rsidRPr="002175DF" w:rsidRDefault="00D63DB2" w:rsidP="00D63DB2">
      <w:pPr>
        <w:jc w:val="center"/>
        <w:rPr>
          <w:b/>
          <w:sz w:val="22"/>
          <w:szCs w:val="22"/>
        </w:rPr>
      </w:pPr>
      <w:r w:rsidRPr="002175DF">
        <w:rPr>
          <w:b/>
          <w:noProof/>
          <w:sz w:val="22"/>
          <w:szCs w:val="22"/>
        </w:rPr>
        <w:lastRenderedPageBreak/>
        <w:drawing>
          <wp:inline distT="0" distB="0" distL="0" distR="0" wp14:anchorId="15A558D7" wp14:editId="034DFF9C">
            <wp:extent cx="7296392" cy="5421557"/>
            <wp:effectExtent l="4127" t="0" r="4128" b="4127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5725" cy="543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39F85" w14:textId="77777777" w:rsidR="00D63DB2" w:rsidRPr="002175DF" w:rsidRDefault="00D63DB2" w:rsidP="00D63DB2">
      <w:pPr>
        <w:rPr>
          <w:b/>
          <w:sz w:val="22"/>
          <w:szCs w:val="22"/>
        </w:rPr>
      </w:pPr>
    </w:p>
    <w:p w14:paraId="6E1CB604" w14:textId="64E1709B" w:rsidR="0070029F" w:rsidRPr="00D63DB2" w:rsidRDefault="0070029F" w:rsidP="00D63DB2"/>
    <w:sectPr w:rsidR="0070029F" w:rsidRPr="00D63D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0E0"/>
    <w:rsid w:val="0070029F"/>
    <w:rsid w:val="007E60E0"/>
    <w:rsid w:val="00D63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BCD8CE-D7A3-4B75-AE37-28A05F2E5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3DB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marcin.lesisz</dc:creator>
  <cp:keywords/>
  <dc:description/>
  <cp:lastModifiedBy>marcin.lesisz</cp:lastModifiedBy>
  <cp:revision>2</cp:revision>
  <dcterms:created xsi:type="dcterms:W3CDTF">2020-07-31T10:00:00Z</dcterms:created>
  <dcterms:modified xsi:type="dcterms:W3CDTF">2020-07-31T10:01:00Z</dcterms:modified>
</cp:coreProperties>
</file>