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69"/>
        <w:gridCol w:w="4152"/>
      </w:tblGrid>
      <w:tr w:rsidR="00FB7E3A" w:rsidRPr="00684521" w14:paraId="4C693293" w14:textId="77777777" w:rsidTr="00BA3078">
        <w:tc>
          <w:tcPr>
            <w:tcW w:w="541" w:type="dxa"/>
          </w:tcPr>
          <w:p w14:paraId="46082937" w14:textId="47C18D79" w:rsidR="00FB7E3A" w:rsidRPr="00F76990" w:rsidRDefault="00FB7E3A">
            <w:pPr>
              <w:rPr>
                <w:rFonts w:ascii="Times New Roman" w:hAnsi="Times New Roman" w:cs="Times New Roman"/>
                <w:b/>
                <w:bCs/>
              </w:rPr>
            </w:pPr>
            <w:r w:rsidRPr="00F7699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69" w:type="dxa"/>
          </w:tcPr>
          <w:p w14:paraId="4221EBD0" w14:textId="49BF0FDA" w:rsidR="00FB7E3A" w:rsidRPr="00F76990" w:rsidRDefault="00684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p</w:t>
            </w:r>
            <w:r w:rsidR="00FB7E3A" w:rsidRPr="00F76990">
              <w:rPr>
                <w:rFonts w:ascii="Times New Roman" w:hAnsi="Times New Roman" w:cs="Times New Roman"/>
                <w:b/>
                <w:bCs/>
              </w:rPr>
              <w:t>roponowan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FB7E3A" w:rsidRPr="00F76990">
              <w:rPr>
                <w:rFonts w:ascii="Times New Roman" w:hAnsi="Times New Roman" w:cs="Times New Roman"/>
                <w:b/>
                <w:bCs/>
              </w:rPr>
              <w:t xml:space="preserve"> przez Zamawiająceg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152" w:type="dxa"/>
          </w:tcPr>
          <w:p w14:paraId="2A605352" w14:textId="41D0042C" w:rsidR="00FB7E3A" w:rsidRPr="00F76990" w:rsidRDefault="00FB7E3A">
            <w:pPr>
              <w:rPr>
                <w:rFonts w:ascii="Times New Roman" w:hAnsi="Times New Roman" w:cs="Times New Roman"/>
                <w:b/>
                <w:bCs/>
              </w:rPr>
            </w:pPr>
            <w:r w:rsidRPr="00F76990">
              <w:rPr>
                <w:rFonts w:ascii="Times New Roman" w:hAnsi="Times New Roman" w:cs="Times New Roman"/>
                <w:b/>
                <w:bCs/>
              </w:rPr>
              <w:t>Materiał</w:t>
            </w:r>
            <w:r w:rsidR="00684521">
              <w:rPr>
                <w:rFonts w:ascii="Times New Roman" w:hAnsi="Times New Roman" w:cs="Times New Roman"/>
                <w:b/>
                <w:bCs/>
              </w:rPr>
              <w:t>y</w:t>
            </w:r>
            <w:r w:rsidRPr="00F76990">
              <w:rPr>
                <w:rFonts w:ascii="Times New Roman" w:hAnsi="Times New Roman" w:cs="Times New Roman"/>
                <w:b/>
                <w:bCs/>
              </w:rPr>
              <w:t xml:space="preserve"> oferowan</w:t>
            </w:r>
            <w:r w:rsidR="00684521">
              <w:rPr>
                <w:rFonts w:ascii="Times New Roman" w:hAnsi="Times New Roman" w:cs="Times New Roman"/>
                <w:b/>
                <w:bCs/>
              </w:rPr>
              <w:t>e</w:t>
            </w:r>
            <w:r w:rsidRPr="00F76990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  <w:r w:rsidR="000E4D40" w:rsidRPr="00F76990">
              <w:rPr>
                <w:rFonts w:ascii="Times New Roman" w:hAnsi="Times New Roman" w:cs="Times New Roman"/>
                <w:b/>
                <w:bCs/>
              </w:rPr>
              <w:t xml:space="preserve"> (nazwa/producent</w:t>
            </w:r>
            <w:r w:rsidR="0068452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0B3C25">
              <w:rPr>
                <w:rFonts w:ascii="Times New Roman" w:hAnsi="Times New Roman" w:cs="Times New Roman"/>
                <w:b/>
                <w:bCs/>
              </w:rPr>
              <w:t>należy</w:t>
            </w:r>
            <w:r w:rsidR="00684521">
              <w:rPr>
                <w:rFonts w:ascii="Times New Roman" w:hAnsi="Times New Roman" w:cs="Times New Roman"/>
                <w:b/>
                <w:bCs/>
              </w:rPr>
              <w:t xml:space="preserve"> wskaz</w:t>
            </w:r>
            <w:r w:rsidR="000B3C25">
              <w:rPr>
                <w:rFonts w:ascii="Times New Roman" w:hAnsi="Times New Roman" w:cs="Times New Roman"/>
                <w:b/>
                <w:bCs/>
              </w:rPr>
              <w:t>ać</w:t>
            </w:r>
            <w:r w:rsidR="000E4D40" w:rsidRPr="00F7699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B7E3A" w:rsidRPr="00684521" w14:paraId="4C42F5B1" w14:textId="77777777" w:rsidTr="00BA3078">
        <w:tc>
          <w:tcPr>
            <w:tcW w:w="541" w:type="dxa"/>
          </w:tcPr>
          <w:p w14:paraId="7AC61DAC" w14:textId="4AE68E9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9" w:type="dxa"/>
          </w:tcPr>
          <w:p w14:paraId="1D6D3B62" w14:textId="1079416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Akrylowy preparat gruntujący</w:t>
            </w:r>
          </w:p>
        </w:tc>
        <w:tc>
          <w:tcPr>
            <w:tcW w:w="4152" w:type="dxa"/>
          </w:tcPr>
          <w:p w14:paraId="028BE7A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6286328" w14:textId="77777777" w:rsidTr="00BA3078">
        <w:tc>
          <w:tcPr>
            <w:tcW w:w="541" w:type="dxa"/>
          </w:tcPr>
          <w:p w14:paraId="3FD86317" w14:textId="09F864F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9" w:type="dxa"/>
          </w:tcPr>
          <w:p w14:paraId="6B5E4763" w14:textId="44A93D9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FR GRILLE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1AE59F9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5F2C34C" w14:textId="77777777" w:rsidTr="00BA3078">
        <w:tc>
          <w:tcPr>
            <w:tcW w:w="541" w:type="dxa"/>
          </w:tcPr>
          <w:p w14:paraId="0670E6AD" w14:textId="1945F6C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9" w:type="dxa"/>
          </w:tcPr>
          <w:p w14:paraId="344E391D" w14:textId="2BAB974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FR MASTIC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37F1E53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E41498" w14:textId="77777777" w:rsidTr="00BA3078">
        <w:tc>
          <w:tcPr>
            <w:tcW w:w="541" w:type="dxa"/>
          </w:tcPr>
          <w:p w14:paraId="5D3B186B" w14:textId="5A2D464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9" w:type="dxa"/>
          </w:tcPr>
          <w:p w14:paraId="3F24AA98" w14:textId="70D8449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ALFA STRIP FS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CB16E5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D2374F7" w14:textId="77777777" w:rsidTr="00BA3078">
        <w:tc>
          <w:tcPr>
            <w:tcW w:w="541" w:type="dxa"/>
          </w:tcPr>
          <w:p w14:paraId="71F6DC37" w14:textId="15ED0BC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9" w:type="dxa"/>
          </w:tcPr>
          <w:p w14:paraId="266B1162" w14:textId="7EDFF52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ASOCRET-FM 40V – zaprawa naprawcza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486A98D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E05EE02" w14:textId="77777777" w:rsidTr="00BA3078">
        <w:tc>
          <w:tcPr>
            <w:tcW w:w="541" w:type="dxa"/>
          </w:tcPr>
          <w:p w14:paraId="044B138E" w14:textId="58A01C3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9" w:type="dxa"/>
          </w:tcPr>
          <w:p w14:paraId="4F39F0BF" w14:textId="70CC77D0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ASOCRET-GM 100 – zaprawa naprawcza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7CD5B822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1A68A5C" w14:textId="77777777" w:rsidTr="00BA3078">
        <w:tc>
          <w:tcPr>
            <w:tcW w:w="541" w:type="dxa"/>
          </w:tcPr>
          <w:p w14:paraId="34888DBB" w14:textId="41E879F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9" w:type="dxa"/>
          </w:tcPr>
          <w:p w14:paraId="75B211F4" w14:textId="6F1D4BA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ASOCRET-KS/HB mineralna powłoka antykorozyjna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</w:tcPr>
          <w:p w14:paraId="4B67A15F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B76DCE5" w14:textId="77777777" w:rsidTr="00F76990">
        <w:tc>
          <w:tcPr>
            <w:tcW w:w="541" w:type="dxa"/>
          </w:tcPr>
          <w:p w14:paraId="4D16C4E3" w14:textId="0E9B37C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9" w:type="dxa"/>
          </w:tcPr>
          <w:p w14:paraId="7D8C0DA8" w14:textId="51EBADC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ASOCRET-KS/HB mineralna warstwa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sczepna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</w:t>
            </w:r>
            <w:r w:rsidR="0036769F" w:rsidRPr="00F76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00F4D40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0F4F190" w14:textId="77777777" w:rsidTr="00F76990">
        <w:tc>
          <w:tcPr>
            <w:tcW w:w="541" w:type="dxa"/>
          </w:tcPr>
          <w:p w14:paraId="2A051A8E" w14:textId="73B747E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9" w:type="dxa"/>
          </w:tcPr>
          <w:p w14:paraId="20D884F7" w14:textId="7FF9C430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Benzyna do lakierów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D71C73B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375EC72" w14:textId="77777777" w:rsidTr="00F76990">
        <w:tc>
          <w:tcPr>
            <w:tcW w:w="541" w:type="dxa"/>
          </w:tcPr>
          <w:p w14:paraId="4FE3CD98" w14:textId="594E196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9" w:type="dxa"/>
          </w:tcPr>
          <w:p w14:paraId="71532778" w14:textId="4CCF776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Cegła budowlana pełna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E1E1770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1C9CAC9" w14:textId="77777777" w:rsidTr="00F76990">
        <w:tc>
          <w:tcPr>
            <w:tcW w:w="541" w:type="dxa"/>
          </w:tcPr>
          <w:p w14:paraId="5DFC9333" w14:textId="2431259D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9" w:type="dxa"/>
          </w:tcPr>
          <w:p w14:paraId="3DA7F7CD" w14:textId="5730349F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Cement portlandzki zwykły bez dodatków „35”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6FDA3901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C22CA" w:rsidRPr="00684521" w14:paraId="76A7C49F" w14:textId="77777777" w:rsidTr="00F76990">
        <w:tc>
          <w:tcPr>
            <w:tcW w:w="541" w:type="dxa"/>
          </w:tcPr>
          <w:p w14:paraId="55753864" w14:textId="0C7CBD6C" w:rsidR="00FC22CA" w:rsidRPr="00F76990" w:rsidRDefault="00FC22C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9" w:type="dxa"/>
          </w:tcPr>
          <w:p w14:paraId="0D013716" w14:textId="32C4EB75" w:rsidR="00FC22CA" w:rsidRPr="00F76990" w:rsidRDefault="00FC22C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Drut stalowy okrągły miękki śr. 0,50-0,55 mm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2AB09E8" w14:textId="77777777" w:rsidR="00FC22CA" w:rsidRPr="00F76990" w:rsidRDefault="00FC22CA">
            <w:pPr>
              <w:rPr>
                <w:rFonts w:ascii="Times New Roman" w:hAnsi="Times New Roman" w:cs="Times New Roman"/>
              </w:rPr>
            </w:pPr>
          </w:p>
        </w:tc>
      </w:tr>
      <w:tr w:rsidR="00FC22CA" w:rsidRPr="00684521" w14:paraId="1BE0C943" w14:textId="77777777" w:rsidTr="006B38F0">
        <w:tc>
          <w:tcPr>
            <w:tcW w:w="541" w:type="dxa"/>
          </w:tcPr>
          <w:p w14:paraId="1D2F0293" w14:textId="287B935B" w:rsidR="00FC22CA" w:rsidRPr="00F76990" w:rsidRDefault="00FC22C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9" w:type="dxa"/>
          </w:tcPr>
          <w:p w14:paraId="2F8280B8" w14:textId="785E0325" w:rsidR="00FC22CA" w:rsidRPr="00F76990" w:rsidRDefault="00FC22C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Drzwi stalowe pełne rozwierane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C90D8FA" w14:textId="77777777" w:rsidR="00FC22CA" w:rsidRPr="00F76990" w:rsidRDefault="00FC22CA">
            <w:pPr>
              <w:rPr>
                <w:rFonts w:ascii="Times New Roman" w:hAnsi="Times New Roman" w:cs="Times New Roman"/>
              </w:rPr>
            </w:pPr>
          </w:p>
        </w:tc>
      </w:tr>
      <w:tr w:rsidR="00FC22CA" w:rsidRPr="00684521" w14:paraId="7467E9F2" w14:textId="77777777" w:rsidTr="006B38F0">
        <w:tc>
          <w:tcPr>
            <w:tcW w:w="541" w:type="dxa"/>
          </w:tcPr>
          <w:p w14:paraId="65CCB2B8" w14:textId="64C1F865" w:rsidR="00FC22C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9" w:type="dxa"/>
          </w:tcPr>
          <w:p w14:paraId="78F13301" w14:textId="33E7FD81" w:rsidR="00FC22CA" w:rsidRPr="00F76990" w:rsidRDefault="00FC22C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Drzwi stalowe pełne rozwierane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83E985C" w14:textId="77777777" w:rsidR="00FC22CA" w:rsidRPr="00F76990" w:rsidRDefault="00FC22C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A3ADA9F" w14:textId="77777777" w:rsidTr="00BA3078">
        <w:tc>
          <w:tcPr>
            <w:tcW w:w="541" w:type="dxa"/>
          </w:tcPr>
          <w:p w14:paraId="1995CC09" w14:textId="6EEFB8D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</w:t>
            </w:r>
            <w:r w:rsidR="00FC22CA">
              <w:rPr>
                <w:rFonts w:ascii="Times New Roman" w:hAnsi="Times New Roman" w:cs="Times New Roman"/>
              </w:rPr>
              <w:t>5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2C12DB1" w14:textId="4392EB1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Emulsja kontaktowa</w:t>
            </w:r>
          </w:p>
        </w:tc>
        <w:tc>
          <w:tcPr>
            <w:tcW w:w="4152" w:type="dxa"/>
          </w:tcPr>
          <w:p w14:paraId="6802B085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C5FBD18" w14:textId="77777777" w:rsidTr="00BA3078">
        <w:tc>
          <w:tcPr>
            <w:tcW w:w="541" w:type="dxa"/>
          </w:tcPr>
          <w:p w14:paraId="4EE1ECB6" w14:textId="7D94146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</w:t>
            </w:r>
            <w:r w:rsidR="00FC22CA">
              <w:rPr>
                <w:rFonts w:ascii="Times New Roman" w:hAnsi="Times New Roman" w:cs="Times New Roman"/>
              </w:rPr>
              <w:t>6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4C42F1FC" w14:textId="54905B3C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Farba emulsyjna</w:t>
            </w:r>
          </w:p>
        </w:tc>
        <w:tc>
          <w:tcPr>
            <w:tcW w:w="4152" w:type="dxa"/>
          </w:tcPr>
          <w:p w14:paraId="3F4A31A8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D2F4095" w14:textId="77777777" w:rsidTr="00BA3078">
        <w:tc>
          <w:tcPr>
            <w:tcW w:w="541" w:type="dxa"/>
          </w:tcPr>
          <w:p w14:paraId="1FE60B00" w14:textId="34DED7A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</w:t>
            </w:r>
            <w:r w:rsidR="00FC22CA">
              <w:rPr>
                <w:rFonts w:ascii="Times New Roman" w:hAnsi="Times New Roman" w:cs="Times New Roman"/>
              </w:rPr>
              <w:t>7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5740CB33" w14:textId="6DB7097A" w:rsidR="00FB7E3A" w:rsidRPr="00FC22CA" w:rsidRDefault="00FB7E3A">
            <w:pPr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Farba ftalowa do gruntowania</w:t>
            </w:r>
          </w:p>
        </w:tc>
        <w:tc>
          <w:tcPr>
            <w:tcW w:w="4152" w:type="dxa"/>
          </w:tcPr>
          <w:p w14:paraId="6BC0595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9A3D14E" w14:textId="77777777" w:rsidTr="00BA3078">
        <w:tc>
          <w:tcPr>
            <w:tcW w:w="541" w:type="dxa"/>
          </w:tcPr>
          <w:p w14:paraId="29208863" w14:textId="6403283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1</w:t>
            </w:r>
            <w:r w:rsidR="00FC22CA">
              <w:rPr>
                <w:rFonts w:ascii="Times New Roman" w:hAnsi="Times New Roman" w:cs="Times New Roman"/>
              </w:rPr>
              <w:t>8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601D13E8" w14:textId="7D57962E" w:rsidR="00FB7E3A" w:rsidRPr="00FC22CA" w:rsidRDefault="00FB7E3A">
            <w:pPr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Farba ftalowa ogólnego stosowania</w:t>
            </w:r>
          </w:p>
        </w:tc>
        <w:tc>
          <w:tcPr>
            <w:tcW w:w="4152" w:type="dxa"/>
          </w:tcPr>
          <w:p w14:paraId="5691923B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7D0B355" w14:textId="77777777" w:rsidTr="00BA3078">
        <w:tc>
          <w:tcPr>
            <w:tcW w:w="541" w:type="dxa"/>
          </w:tcPr>
          <w:p w14:paraId="0CA15815" w14:textId="682A6898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4BCE0B1" w14:textId="4825D998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Gips budowlany szpachlowy powierzchniowy</w:t>
            </w:r>
          </w:p>
        </w:tc>
        <w:tc>
          <w:tcPr>
            <w:tcW w:w="4152" w:type="dxa"/>
          </w:tcPr>
          <w:p w14:paraId="7D04AF9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758D436" w14:textId="77777777" w:rsidTr="00BA3078">
        <w:tc>
          <w:tcPr>
            <w:tcW w:w="541" w:type="dxa"/>
          </w:tcPr>
          <w:p w14:paraId="5C7C9360" w14:textId="3DFB8C46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322EBF5D" w14:textId="6181B1AB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Gniazda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3-biegunowe</w:t>
            </w:r>
          </w:p>
        </w:tc>
        <w:tc>
          <w:tcPr>
            <w:tcW w:w="4152" w:type="dxa"/>
          </w:tcPr>
          <w:p w14:paraId="4670256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261AE1D" w14:textId="77777777" w:rsidTr="00BA3078">
        <w:tc>
          <w:tcPr>
            <w:tcW w:w="541" w:type="dxa"/>
          </w:tcPr>
          <w:p w14:paraId="05D20100" w14:textId="7641395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1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647D0742" w14:textId="2DF2217A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Grubowarstwowa zaprawa klejowa</w:t>
            </w:r>
          </w:p>
        </w:tc>
        <w:tc>
          <w:tcPr>
            <w:tcW w:w="4152" w:type="dxa"/>
          </w:tcPr>
          <w:p w14:paraId="2B8C59E7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D67129" w14:textId="77777777" w:rsidTr="00F76990">
        <w:tc>
          <w:tcPr>
            <w:tcW w:w="541" w:type="dxa"/>
          </w:tcPr>
          <w:p w14:paraId="3861550B" w14:textId="3F418543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2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09085DEB" w14:textId="4E721AB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Kip szpachlowy olejno-żywiczny ogólnego stosowania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2107A876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73571731" w14:textId="77777777" w:rsidTr="00F76990">
        <w:tc>
          <w:tcPr>
            <w:tcW w:w="541" w:type="dxa"/>
          </w:tcPr>
          <w:p w14:paraId="66C017DF" w14:textId="4FA2404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3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260A804" w14:textId="70B9FA7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Kołki rozporowe plastykowe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11A91C6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23AFFD8" w14:textId="77777777" w:rsidTr="00F76990">
        <w:tc>
          <w:tcPr>
            <w:tcW w:w="541" w:type="dxa"/>
          </w:tcPr>
          <w:p w14:paraId="6F21B0D4" w14:textId="1E88643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4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A89AE52" w14:textId="60E00D40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Kontener na odpady budowlane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EF182FE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02D46C7" w14:textId="77777777" w:rsidTr="00F76990">
        <w:tc>
          <w:tcPr>
            <w:tcW w:w="541" w:type="dxa"/>
          </w:tcPr>
          <w:p w14:paraId="0C75FCCE" w14:textId="717A7BCE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5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5701D90" w14:textId="1E35E255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Kontener na odpady gabaryty 14m3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92AF607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1D277C84" w14:textId="77777777" w:rsidTr="00F76990">
        <w:tc>
          <w:tcPr>
            <w:tcW w:w="541" w:type="dxa"/>
          </w:tcPr>
          <w:p w14:paraId="44013123" w14:textId="02EC9383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6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CC6D451" w14:textId="717CFF0D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Końcówki iniekcyjne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CC2800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4F307FCA" w14:textId="77777777" w:rsidTr="00F76990">
        <w:tc>
          <w:tcPr>
            <w:tcW w:w="541" w:type="dxa"/>
          </w:tcPr>
          <w:p w14:paraId="0EE098D1" w14:textId="48E3BDDD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7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59533AA1" w14:textId="64AFEC92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Kratki wentylacyjne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68FD0EDF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375AF197" w14:textId="77777777" w:rsidTr="00F76990">
        <w:tc>
          <w:tcPr>
            <w:tcW w:w="541" w:type="dxa"/>
          </w:tcPr>
          <w:p w14:paraId="12A34F1D" w14:textId="63F7A6B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2</w:t>
            </w:r>
            <w:r w:rsidR="00FC22CA">
              <w:rPr>
                <w:rFonts w:ascii="Times New Roman" w:hAnsi="Times New Roman" w:cs="Times New Roman"/>
              </w:rPr>
              <w:t>8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E1EC023" w14:textId="6F8EE26B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Kształtki cokołowe 10 cm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CBDC5D3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6ECC61DA" w14:textId="77777777" w:rsidTr="00F76990">
        <w:tc>
          <w:tcPr>
            <w:tcW w:w="541" w:type="dxa"/>
          </w:tcPr>
          <w:p w14:paraId="36F301B3" w14:textId="2EC4C79A" w:rsidR="00BA3078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A3078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39513AF" w14:textId="66201F83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Łączniki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20EA61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FA01D0E" w14:textId="77777777" w:rsidTr="00BA3078">
        <w:tc>
          <w:tcPr>
            <w:tcW w:w="541" w:type="dxa"/>
          </w:tcPr>
          <w:p w14:paraId="31D2E780" w14:textId="4E2A2D18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0307E45B" w14:textId="7EFFC7C6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Masa fugowa</w:t>
            </w:r>
          </w:p>
        </w:tc>
        <w:tc>
          <w:tcPr>
            <w:tcW w:w="4152" w:type="dxa"/>
          </w:tcPr>
          <w:p w14:paraId="60D03C2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9D18B19" w14:textId="77777777" w:rsidTr="00BA3078">
        <w:tc>
          <w:tcPr>
            <w:tcW w:w="541" w:type="dxa"/>
          </w:tcPr>
          <w:p w14:paraId="2C8762C0" w14:textId="4310DCD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1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60E43039" w14:textId="4A2F230B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Masa klejąca (sucha mieszanka)</w:t>
            </w:r>
          </w:p>
        </w:tc>
        <w:tc>
          <w:tcPr>
            <w:tcW w:w="4152" w:type="dxa"/>
          </w:tcPr>
          <w:p w14:paraId="2D1AD7B2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581CE86" w14:textId="77777777" w:rsidTr="00BA3078">
        <w:tc>
          <w:tcPr>
            <w:tcW w:w="541" w:type="dxa"/>
          </w:tcPr>
          <w:p w14:paraId="76D22A33" w14:textId="78F600B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2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7A9EAEC" w14:textId="20431402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Odgałęźniki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</w:tcPr>
          <w:p w14:paraId="4CA65E7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59D834F" w14:textId="77777777" w:rsidTr="00F76990">
        <w:tc>
          <w:tcPr>
            <w:tcW w:w="541" w:type="dxa"/>
          </w:tcPr>
          <w:p w14:paraId="7FDCAA5D" w14:textId="10877FE6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3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4F80C11F" w14:textId="22F0E23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Oprawy LED linowe z kloszem </w:t>
            </w:r>
            <w:proofErr w:type="spellStart"/>
            <w:r w:rsidRPr="00F76990">
              <w:rPr>
                <w:rFonts w:ascii="Times New Roman" w:hAnsi="Times New Roman" w:cs="Times New Roman"/>
              </w:rPr>
              <w:t>bryzgoszczelne</w:t>
            </w:r>
            <w:proofErr w:type="spellEnd"/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97DAE8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2B3DE437" w14:textId="77777777" w:rsidTr="00F76990">
        <w:tc>
          <w:tcPr>
            <w:tcW w:w="541" w:type="dxa"/>
          </w:tcPr>
          <w:p w14:paraId="4F5F0CC8" w14:textId="39424C3C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4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0C7A2CB3" w14:textId="608830B6" w:rsidR="00BA3078" w:rsidRPr="00FC22CA" w:rsidRDefault="00BA3078">
            <w:pPr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Papier ścierny w arkuszach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61192EA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7B91CD53" w14:textId="77777777" w:rsidTr="00F76990">
        <w:tc>
          <w:tcPr>
            <w:tcW w:w="541" w:type="dxa"/>
          </w:tcPr>
          <w:p w14:paraId="0068D738" w14:textId="3F735DA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5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51152C86" w14:textId="41A0E86C" w:rsidR="00BA3078" w:rsidRPr="00FC22CA" w:rsidRDefault="00BA3078">
            <w:pPr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Piasek do zapraw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459FED4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1159DA2" w14:textId="77777777" w:rsidTr="00BA3078">
        <w:tc>
          <w:tcPr>
            <w:tcW w:w="541" w:type="dxa"/>
          </w:tcPr>
          <w:p w14:paraId="41E99721" w14:textId="47DDCBC7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3</w:t>
            </w:r>
            <w:r w:rsidR="00FC22CA">
              <w:rPr>
                <w:rFonts w:ascii="Times New Roman" w:hAnsi="Times New Roman" w:cs="Times New Roman"/>
              </w:rPr>
              <w:t>6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3957A122" w14:textId="5976144A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Płyn do iniekcji CO 81 lub co najmniej równorzędny materiał*</w:t>
            </w:r>
          </w:p>
        </w:tc>
        <w:tc>
          <w:tcPr>
            <w:tcW w:w="4152" w:type="dxa"/>
          </w:tcPr>
          <w:p w14:paraId="71CD6E83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07C414F" w14:textId="77777777" w:rsidTr="00BA3078">
        <w:tc>
          <w:tcPr>
            <w:tcW w:w="541" w:type="dxa"/>
          </w:tcPr>
          <w:p w14:paraId="654D4E67" w14:textId="22DF7CE4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61C5BDAD" w14:textId="6D73DEF8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Płytki i kształtki ceramiczne podłogowe terakotowe</w:t>
            </w:r>
          </w:p>
        </w:tc>
        <w:tc>
          <w:tcPr>
            <w:tcW w:w="4152" w:type="dxa"/>
          </w:tcPr>
          <w:p w14:paraId="7A0A8424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6BC10D1" w14:textId="77777777" w:rsidTr="00BA3078">
        <w:tc>
          <w:tcPr>
            <w:tcW w:w="541" w:type="dxa"/>
          </w:tcPr>
          <w:p w14:paraId="39E21A4A" w14:textId="72C70A5F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32175144" w14:textId="21F53DCA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Preparat gruntujący „CERESIT CT 17” lub co najmniej równorzędny materiał*</w:t>
            </w:r>
          </w:p>
        </w:tc>
        <w:tc>
          <w:tcPr>
            <w:tcW w:w="4152" w:type="dxa"/>
          </w:tcPr>
          <w:p w14:paraId="43956E7A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5AA1503" w14:textId="77777777" w:rsidTr="00F76990">
        <w:tc>
          <w:tcPr>
            <w:tcW w:w="541" w:type="dxa"/>
          </w:tcPr>
          <w:p w14:paraId="07DDFB3E" w14:textId="58E5CCA8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69FC40C7" w14:textId="58503F3B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Preparat </w:t>
            </w:r>
            <w:proofErr w:type="spellStart"/>
            <w:r w:rsidRPr="00F76990">
              <w:rPr>
                <w:rFonts w:ascii="Times New Roman" w:hAnsi="Times New Roman" w:cs="Times New Roman"/>
              </w:rPr>
              <w:t>krzemionkujący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Aida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Kiesol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0D4E0889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38699606" w14:textId="77777777" w:rsidTr="00F76990">
        <w:tc>
          <w:tcPr>
            <w:tcW w:w="541" w:type="dxa"/>
          </w:tcPr>
          <w:p w14:paraId="68F4D221" w14:textId="02E92379" w:rsidR="00BA3078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A3078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32E251E" w14:textId="75950C6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Przewody kabelkowe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C529D4D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5C08D9A9" w14:textId="77777777" w:rsidTr="00F76990">
        <w:tc>
          <w:tcPr>
            <w:tcW w:w="541" w:type="dxa"/>
          </w:tcPr>
          <w:p w14:paraId="45AD322E" w14:textId="450295A6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1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06AEBED" w14:textId="60A7F878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Rury winidurowe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0E99513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31D14F8" w14:textId="77777777" w:rsidTr="00F76990">
        <w:tc>
          <w:tcPr>
            <w:tcW w:w="541" w:type="dxa"/>
          </w:tcPr>
          <w:p w14:paraId="5A93077A" w14:textId="0F33E018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2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5592C06A" w14:textId="7C2DA711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Siatka cięto-ciągniona z blachy stalowej gr. 2,0 mm otwory 20x62 mm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9EC8E54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700441A5" w14:textId="77777777" w:rsidTr="00BA3078">
        <w:tc>
          <w:tcPr>
            <w:tcW w:w="541" w:type="dxa"/>
          </w:tcPr>
          <w:p w14:paraId="0DBA29AA" w14:textId="5428BA9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3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39DD21BF" w14:textId="199693E7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Szlam uszczelniający Aida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Sulfatexschlamme</w:t>
            </w:r>
            <w:proofErr w:type="spellEnd"/>
            <w:r w:rsidRPr="00F76990">
              <w:rPr>
                <w:rFonts w:ascii="Times New Roman" w:hAnsi="Times New Roman" w:cs="Times New Roman"/>
              </w:rPr>
              <w:t xml:space="preserve"> lub co najmniej równorzędny materiał*</w:t>
            </w:r>
          </w:p>
        </w:tc>
        <w:tc>
          <w:tcPr>
            <w:tcW w:w="4152" w:type="dxa"/>
          </w:tcPr>
          <w:p w14:paraId="736475B3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0465C653" w14:textId="77777777" w:rsidTr="00BA3078">
        <w:tc>
          <w:tcPr>
            <w:tcW w:w="541" w:type="dxa"/>
          </w:tcPr>
          <w:p w14:paraId="6E574D40" w14:textId="398AB30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4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263B8943" w14:textId="40B4B3C0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Środek grzybobójczy CT 99 – roztwór 1:2 lub co najmniej równorzędny materiał*</w:t>
            </w:r>
          </w:p>
        </w:tc>
        <w:tc>
          <w:tcPr>
            <w:tcW w:w="4152" w:type="dxa"/>
          </w:tcPr>
          <w:p w14:paraId="550D904D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9E497BA" w14:textId="77777777" w:rsidTr="00BA3078">
        <w:tc>
          <w:tcPr>
            <w:tcW w:w="541" w:type="dxa"/>
          </w:tcPr>
          <w:p w14:paraId="4F76044A" w14:textId="19021524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5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D8F762D" w14:textId="6F609461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Tynk renowacyjny podkładowy CR 61 lub co najmniej równorzędny materiał*</w:t>
            </w:r>
          </w:p>
        </w:tc>
        <w:tc>
          <w:tcPr>
            <w:tcW w:w="4152" w:type="dxa"/>
          </w:tcPr>
          <w:p w14:paraId="03B5A0C0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3D4AF52C" w14:textId="77777777" w:rsidTr="00F76990">
        <w:tc>
          <w:tcPr>
            <w:tcW w:w="541" w:type="dxa"/>
          </w:tcPr>
          <w:p w14:paraId="019D9A55" w14:textId="7FF1CF81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4</w:t>
            </w:r>
            <w:r w:rsidR="00FC22CA">
              <w:rPr>
                <w:rFonts w:ascii="Times New Roman" w:hAnsi="Times New Roman" w:cs="Times New Roman"/>
              </w:rPr>
              <w:t>6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636679A" w14:textId="67293FF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Tynk renowacyjny specjalistyczny CR 62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403145AE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71A4910" w14:textId="77777777" w:rsidTr="00F76990">
        <w:tc>
          <w:tcPr>
            <w:tcW w:w="541" w:type="dxa"/>
          </w:tcPr>
          <w:p w14:paraId="7FAC69C1" w14:textId="7AB2885D" w:rsidR="00BA3078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A3078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46209FA" w14:textId="591A56BC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Uchwyty</w:t>
            </w:r>
          </w:p>
        </w:tc>
        <w:tc>
          <w:tcPr>
            <w:tcW w:w="415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0256EDA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0D023CEE" w14:textId="77777777" w:rsidTr="00F76990">
        <w:tc>
          <w:tcPr>
            <w:tcW w:w="541" w:type="dxa"/>
          </w:tcPr>
          <w:p w14:paraId="16719034" w14:textId="2E264568" w:rsidR="00BA3078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A3078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DB5E6DF" w14:textId="5D77D60F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 xml:space="preserve">Wapno </w:t>
            </w:r>
            <w:proofErr w:type="spellStart"/>
            <w:r w:rsidRPr="00F76990">
              <w:rPr>
                <w:rFonts w:ascii="Times New Roman" w:hAnsi="Times New Roman" w:cs="Times New Roman"/>
              </w:rPr>
              <w:t>suchogaszone</w:t>
            </w:r>
            <w:proofErr w:type="spellEnd"/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666B387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BA3078" w:rsidRPr="00684521" w14:paraId="209801EF" w14:textId="77777777" w:rsidTr="00F76990">
        <w:tc>
          <w:tcPr>
            <w:tcW w:w="541" w:type="dxa"/>
          </w:tcPr>
          <w:p w14:paraId="29E825BE" w14:textId="0D4176BC" w:rsidR="00BA3078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A3078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49FCB51A" w14:textId="6EBDCB1B" w:rsidR="00BA3078" w:rsidRPr="00F76990" w:rsidRDefault="00BA3078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Wiertło</w:t>
            </w:r>
          </w:p>
        </w:tc>
        <w:tc>
          <w:tcPr>
            <w:tcW w:w="415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EBC806E" w14:textId="77777777" w:rsidR="00BA3078" w:rsidRPr="00F76990" w:rsidRDefault="00BA3078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B7EF166" w14:textId="77777777" w:rsidTr="00BA3078">
        <w:tc>
          <w:tcPr>
            <w:tcW w:w="541" w:type="dxa"/>
          </w:tcPr>
          <w:p w14:paraId="028EFEFA" w14:textId="2374B682" w:rsidR="00FB7E3A" w:rsidRPr="00F76990" w:rsidRDefault="00F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B7E3A"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42D8656E" w14:textId="4DD10003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cementowa M 12</w:t>
            </w:r>
          </w:p>
        </w:tc>
        <w:tc>
          <w:tcPr>
            <w:tcW w:w="4152" w:type="dxa"/>
          </w:tcPr>
          <w:p w14:paraId="02B8180A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5E8B75BF" w14:textId="77777777" w:rsidTr="00BA3078">
        <w:tc>
          <w:tcPr>
            <w:tcW w:w="541" w:type="dxa"/>
          </w:tcPr>
          <w:p w14:paraId="7FFFD7FB" w14:textId="4F8A5325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</w:t>
            </w:r>
            <w:r w:rsidR="00FC22CA">
              <w:rPr>
                <w:rFonts w:ascii="Times New Roman" w:hAnsi="Times New Roman" w:cs="Times New Roman"/>
              </w:rPr>
              <w:t>1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50DA7C1" w14:textId="289BDA63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do spoinowania</w:t>
            </w:r>
          </w:p>
        </w:tc>
        <w:tc>
          <w:tcPr>
            <w:tcW w:w="4152" w:type="dxa"/>
          </w:tcPr>
          <w:p w14:paraId="47E95C6C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1BD11A88" w14:textId="77777777" w:rsidTr="00F76990">
        <w:tc>
          <w:tcPr>
            <w:tcW w:w="541" w:type="dxa"/>
          </w:tcPr>
          <w:p w14:paraId="27310A69" w14:textId="08A49BF2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</w:t>
            </w:r>
            <w:r w:rsidR="00FC22CA">
              <w:rPr>
                <w:rFonts w:ascii="Times New Roman" w:hAnsi="Times New Roman" w:cs="Times New Roman"/>
              </w:rPr>
              <w:t>2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1F6938CF" w14:textId="3487511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Zaprawa montażowa CX 15 lub co najmniej równorzędny materiał*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22B52ECC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6A66818E" w14:textId="77777777" w:rsidTr="00636C25">
        <w:tc>
          <w:tcPr>
            <w:tcW w:w="541" w:type="dxa"/>
          </w:tcPr>
          <w:p w14:paraId="3FF3A5C1" w14:textId="2DFF3CCD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</w:t>
            </w:r>
            <w:r w:rsidR="00FC22CA">
              <w:rPr>
                <w:rFonts w:ascii="Times New Roman" w:hAnsi="Times New Roman" w:cs="Times New Roman"/>
              </w:rPr>
              <w:t>3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012AA87F" w14:textId="1E540095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Złączki</w:t>
            </w:r>
          </w:p>
        </w:tc>
        <w:tc>
          <w:tcPr>
            <w:tcW w:w="41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C8EB945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  <w:tr w:rsidR="00FB7E3A" w:rsidRPr="00684521" w14:paraId="2863173C" w14:textId="77777777" w:rsidTr="00636C25">
        <w:tc>
          <w:tcPr>
            <w:tcW w:w="541" w:type="dxa"/>
          </w:tcPr>
          <w:p w14:paraId="798502B1" w14:textId="33CC4C8E" w:rsidR="00FB7E3A" w:rsidRPr="00F76990" w:rsidRDefault="00FB7E3A">
            <w:pPr>
              <w:rPr>
                <w:rFonts w:ascii="Times New Roman" w:hAnsi="Times New Roman" w:cs="Times New Roman"/>
              </w:rPr>
            </w:pPr>
            <w:r w:rsidRPr="00F76990">
              <w:rPr>
                <w:rFonts w:ascii="Times New Roman" w:hAnsi="Times New Roman" w:cs="Times New Roman"/>
              </w:rPr>
              <w:t>5</w:t>
            </w:r>
            <w:r w:rsidR="00FC22CA">
              <w:rPr>
                <w:rFonts w:ascii="Times New Roman" w:hAnsi="Times New Roman" w:cs="Times New Roman"/>
              </w:rPr>
              <w:t>4</w:t>
            </w:r>
            <w:r w:rsidRPr="00F7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</w:tcPr>
          <w:p w14:paraId="7EC545E5" w14:textId="62F57AA4" w:rsidR="00FB7E3A" w:rsidRPr="00F76990" w:rsidRDefault="0036769F">
            <w:pPr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Materiały pomocnicze</w:t>
            </w:r>
          </w:p>
        </w:tc>
        <w:tc>
          <w:tcPr>
            <w:tcW w:w="4152" w:type="dxa"/>
            <w:tcBorders>
              <w:tl2br w:val="single" w:sz="4" w:space="0" w:color="auto"/>
              <w:tr2bl w:val="single" w:sz="4" w:space="0" w:color="auto"/>
            </w:tcBorders>
          </w:tcPr>
          <w:p w14:paraId="71175D4C" w14:textId="77777777" w:rsidR="00FB7E3A" w:rsidRPr="00F76990" w:rsidRDefault="00FB7E3A">
            <w:pPr>
              <w:rPr>
                <w:rFonts w:ascii="Times New Roman" w:hAnsi="Times New Roman" w:cs="Times New Roman"/>
              </w:rPr>
            </w:pPr>
          </w:p>
        </w:tc>
      </w:tr>
    </w:tbl>
    <w:p w14:paraId="48AF48CA" w14:textId="65A2C5F3" w:rsidR="00C06EAA" w:rsidRPr="00F76990" w:rsidRDefault="00C06EAA">
      <w:pPr>
        <w:rPr>
          <w:rFonts w:ascii="Times New Roman" w:hAnsi="Times New Roman" w:cs="Times New Roman"/>
        </w:rPr>
      </w:pPr>
    </w:p>
    <w:p w14:paraId="3090E839" w14:textId="643CEDFD" w:rsidR="0036769F" w:rsidRPr="00F76990" w:rsidRDefault="00474633" w:rsidP="00474633">
      <w:pPr>
        <w:rPr>
          <w:rFonts w:ascii="Times New Roman" w:hAnsi="Times New Roman" w:cs="Times New Roman"/>
          <w:i/>
          <w:iCs/>
        </w:rPr>
      </w:pPr>
      <w:r w:rsidRPr="00F76990">
        <w:rPr>
          <w:rFonts w:ascii="Times New Roman" w:hAnsi="Times New Roman" w:cs="Times New Roman"/>
          <w:i/>
          <w:iCs/>
        </w:rPr>
        <w:t>* Nazwy materiałów, produktów lub urządzeń konkretnych producentów należy traktować jedynie jako określenie pożądanego standardu i jakości. We wszystkich takich sytuacjach Wykonawca może zaoferować równoważne materiały, produkty lub urządzenia o co najmniej takich samych parametrach. Przez równoważność produktu rozumie się zaoferowanie produktu, którego parametry techniczne zastosowanych materiałów są co najmniej takie same jak produktów zaproponowanych przez Zamawiającego. W przypadku zaoferowania rozwiązania równoważnego, Wykonawca zobowiązany jest wykazać równoważność zastosowanych rozwiązań</w:t>
      </w:r>
      <w:r w:rsidR="00F76990">
        <w:rPr>
          <w:rFonts w:ascii="Times New Roman" w:hAnsi="Times New Roman" w:cs="Times New Roman"/>
          <w:i/>
          <w:iCs/>
        </w:rPr>
        <w:t>.</w:t>
      </w:r>
    </w:p>
    <w:sectPr w:rsidR="0036769F" w:rsidRPr="00F769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587C" w14:textId="77777777" w:rsidR="00AE4471" w:rsidRDefault="00AE4471" w:rsidP="00474633">
      <w:pPr>
        <w:spacing w:after="0" w:line="240" w:lineRule="auto"/>
      </w:pPr>
      <w:r>
        <w:separator/>
      </w:r>
    </w:p>
  </w:endnote>
  <w:endnote w:type="continuationSeparator" w:id="0">
    <w:p w14:paraId="1365A2BC" w14:textId="77777777" w:rsidR="00AE4471" w:rsidRDefault="00AE4471" w:rsidP="004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088E" w14:textId="77777777" w:rsidR="00AE4471" w:rsidRDefault="00AE4471" w:rsidP="00474633">
      <w:pPr>
        <w:spacing w:after="0" w:line="240" w:lineRule="auto"/>
      </w:pPr>
      <w:r>
        <w:separator/>
      </w:r>
    </w:p>
  </w:footnote>
  <w:footnote w:type="continuationSeparator" w:id="0">
    <w:p w14:paraId="31D83FC8" w14:textId="77777777" w:rsidR="00AE4471" w:rsidRDefault="00AE4471" w:rsidP="0047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42BB" w14:textId="5DEFA68E" w:rsidR="00474633" w:rsidRPr="00F76990" w:rsidRDefault="00474633" w:rsidP="00474633">
    <w:pPr>
      <w:pStyle w:val="Nagwek"/>
      <w:jc w:val="center"/>
      <w:rPr>
        <w:rFonts w:ascii="Times New Roman" w:hAnsi="Times New Roman" w:cs="Times New Roman"/>
      </w:rPr>
    </w:pPr>
    <w:r w:rsidRPr="00F76990">
      <w:rPr>
        <w:rFonts w:ascii="Times New Roman" w:hAnsi="Times New Roman" w:cs="Times New Roman"/>
      </w:rPr>
      <w:t>ZESTAWIENIE MATERIAŁÓW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650A"/>
    <w:multiLevelType w:val="hybridMultilevel"/>
    <w:tmpl w:val="CBB0CA2E"/>
    <w:lvl w:ilvl="0" w:tplc="5224C570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B90"/>
    <w:multiLevelType w:val="hybridMultilevel"/>
    <w:tmpl w:val="C9E27278"/>
    <w:lvl w:ilvl="0" w:tplc="EE76A7FA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3"/>
    <w:rsid w:val="000B3C25"/>
    <w:rsid w:val="000E4D40"/>
    <w:rsid w:val="0036769F"/>
    <w:rsid w:val="00474633"/>
    <w:rsid w:val="00636C25"/>
    <w:rsid w:val="00684521"/>
    <w:rsid w:val="00796779"/>
    <w:rsid w:val="008810D3"/>
    <w:rsid w:val="008D66CC"/>
    <w:rsid w:val="00AB572B"/>
    <w:rsid w:val="00AE4471"/>
    <w:rsid w:val="00BA3078"/>
    <w:rsid w:val="00C06EAA"/>
    <w:rsid w:val="00F67878"/>
    <w:rsid w:val="00F76990"/>
    <w:rsid w:val="00FB7E3A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8346"/>
  <w15:chartTrackingRefBased/>
  <w15:docId w15:val="{2939679F-08DB-4DF3-9AAD-8626EBE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B57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3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633"/>
  </w:style>
  <w:style w:type="paragraph" w:styleId="Stopka">
    <w:name w:val="footer"/>
    <w:basedOn w:val="Normalny"/>
    <w:link w:val="StopkaZnak"/>
    <w:uiPriority w:val="99"/>
    <w:unhideWhenUsed/>
    <w:rsid w:val="0047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8B01-ECD8-4423-AB68-6F7E32E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michal.pyrc</dc:creator>
  <cp:keywords/>
  <dc:description/>
  <cp:lastModifiedBy>michal.pyrc</cp:lastModifiedBy>
  <cp:revision>6</cp:revision>
  <dcterms:created xsi:type="dcterms:W3CDTF">2021-08-30T08:40:00Z</dcterms:created>
  <dcterms:modified xsi:type="dcterms:W3CDTF">2021-10-19T12:28:00Z</dcterms:modified>
</cp:coreProperties>
</file>